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3F6C17" w:rsidP="00EC3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17">
        <w:rPr>
          <w:rFonts w:ascii="Times New Roman" w:hAnsi="Times New Roman" w:cs="Times New Roman"/>
          <w:b/>
          <w:sz w:val="24"/>
          <w:szCs w:val="24"/>
        </w:rPr>
        <w:t>SPORTSZERVEZÉS ALAPKÉPZÉSI SZAK</w:t>
      </w:r>
    </w:p>
    <w:p w:rsidR="00765534" w:rsidRPr="00765534" w:rsidRDefault="00765534" w:rsidP="00D401E5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323EA3" w:rsidRPr="00323EA3">
        <w:rPr>
          <w:rFonts w:ascii="Times New Roman" w:hAnsi="Times New Roman" w:cs="Times New Roman"/>
          <w:sz w:val="24"/>
          <w:szCs w:val="24"/>
        </w:rPr>
        <w:t>sportszervezés (</w:t>
      </w:r>
      <w:proofErr w:type="spellStart"/>
      <w:r w:rsidR="00323EA3" w:rsidRPr="00323EA3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323EA3" w:rsidRPr="00323EA3">
        <w:rPr>
          <w:rFonts w:ascii="Times New Roman" w:hAnsi="Times New Roman" w:cs="Times New Roman"/>
          <w:sz w:val="24"/>
          <w:szCs w:val="24"/>
        </w:rPr>
        <w:t xml:space="preserve"> Management)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>oklevélben szereplő megjelölése</w:t>
      </w:r>
    </w:p>
    <w:p w:rsidR="00323EA3" w:rsidRPr="00323EA3" w:rsidRDefault="00323EA3" w:rsidP="0032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3">
        <w:rPr>
          <w:rFonts w:ascii="Times New Roman" w:hAnsi="Times New Roman" w:cs="Times New Roman"/>
          <w:sz w:val="24"/>
          <w:szCs w:val="24"/>
        </w:rPr>
        <w:t>- végzettségi szint: alap- (</w:t>
      </w:r>
      <w:proofErr w:type="spellStart"/>
      <w:r w:rsidRPr="00323EA3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323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EA3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323EA3">
        <w:rPr>
          <w:rFonts w:ascii="Times New Roman" w:hAnsi="Times New Roman" w:cs="Times New Roman"/>
          <w:sz w:val="24"/>
          <w:szCs w:val="24"/>
        </w:rPr>
        <w:t xml:space="preserve">, rövidítve: </w:t>
      </w:r>
      <w:proofErr w:type="spellStart"/>
      <w:r w:rsidRPr="00323EA3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323EA3">
        <w:rPr>
          <w:rFonts w:ascii="Times New Roman" w:hAnsi="Times New Roman" w:cs="Times New Roman"/>
          <w:sz w:val="24"/>
          <w:szCs w:val="24"/>
        </w:rPr>
        <w:t>-) fokozat</w:t>
      </w:r>
    </w:p>
    <w:p w:rsidR="00323EA3" w:rsidRPr="00323EA3" w:rsidRDefault="00323EA3" w:rsidP="0032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3">
        <w:rPr>
          <w:rFonts w:ascii="Times New Roman" w:hAnsi="Times New Roman" w:cs="Times New Roman"/>
          <w:sz w:val="24"/>
          <w:szCs w:val="24"/>
        </w:rPr>
        <w:t>- a szakképzettség: sportszervező</w:t>
      </w:r>
    </w:p>
    <w:p w:rsidR="00311DB0" w:rsidRPr="00765534" w:rsidRDefault="00323EA3" w:rsidP="0032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3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proofErr w:type="spellStart"/>
      <w:r w:rsidRPr="00323EA3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323EA3">
        <w:rPr>
          <w:rFonts w:ascii="Times New Roman" w:hAnsi="Times New Roman" w:cs="Times New Roman"/>
          <w:sz w:val="24"/>
          <w:szCs w:val="24"/>
        </w:rPr>
        <w:t xml:space="preserve"> Manage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323EA3">
        <w:rPr>
          <w:rFonts w:ascii="Times New Roman" w:hAnsi="Times New Roman" w:cs="Times New Roman"/>
          <w:sz w:val="24"/>
          <w:szCs w:val="24"/>
        </w:rPr>
        <w:t>sporttudomány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4. A képzési idő félévekben: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323EA3">
        <w:rPr>
          <w:rFonts w:ascii="Times New Roman" w:hAnsi="Times New Roman" w:cs="Times New Roman"/>
          <w:sz w:val="24"/>
          <w:szCs w:val="24"/>
        </w:rPr>
        <w:t>6</w:t>
      </w:r>
      <w:r w:rsidRPr="00765534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5. Az alapfokozat megszerzéséhez összegyűjtendő kreditek száma: </w:t>
      </w:r>
      <w:r w:rsidR="00323EA3">
        <w:rPr>
          <w:rFonts w:ascii="Times New Roman" w:hAnsi="Times New Roman" w:cs="Times New Roman"/>
          <w:sz w:val="24"/>
          <w:szCs w:val="24"/>
        </w:rPr>
        <w:t>180 kredit</w:t>
      </w:r>
    </w:p>
    <w:p w:rsidR="00323EA3" w:rsidRPr="00323EA3" w:rsidRDefault="00323EA3" w:rsidP="0032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3">
        <w:rPr>
          <w:rFonts w:ascii="Times New Roman" w:hAnsi="Times New Roman" w:cs="Times New Roman"/>
          <w:sz w:val="24"/>
          <w:szCs w:val="24"/>
        </w:rPr>
        <w:t>- a szak orientációja: gyakorlatorientált (60-70 százalék)</w:t>
      </w:r>
    </w:p>
    <w:p w:rsidR="00323EA3" w:rsidRPr="00323EA3" w:rsidRDefault="00323EA3" w:rsidP="0032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3">
        <w:rPr>
          <w:rFonts w:ascii="Times New Roman" w:hAnsi="Times New Roman" w:cs="Times New Roman"/>
          <w:sz w:val="24"/>
          <w:szCs w:val="24"/>
        </w:rPr>
        <w:t>- a szakdolgozat készítéséhez rendelt kreditérték: 10 kredit</w:t>
      </w:r>
    </w:p>
    <w:p w:rsidR="00323EA3" w:rsidRPr="00323EA3" w:rsidRDefault="00323EA3" w:rsidP="0032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3">
        <w:rPr>
          <w:rFonts w:ascii="Times New Roman" w:hAnsi="Times New Roman" w:cs="Times New Roman"/>
          <w:sz w:val="24"/>
          <w:szCs w:val="24"/>
        </w:rPr>
        <w:t>- intézményen kívüli összefüggő gyakorlati képzés minimális kreditértéke: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A3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323EA3" w:rsidP="0032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3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</w:t>
      </w:r>
      <w:r>
        <w:rPr>
          <w:rFonts w:ascii="Times New Roman" w:hAnsi="Times New Roman" w:cs="Times New Roman"/>
          <w:sz w:val="24"/>
          <w:szCs w:val="24"/>
        </w:rPr>
        <w:t>: 6 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6. A szakképzettség képzési területek egységes osztályozási rendszere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323EA3" w:rsidRPr="00323EA3">
        <w:rPr>
          <w:rFonts w:ascii="Times New Roman" w:hAnsi="Times New Roman" w:cs="Times New Roman"/>
          <w:sz w:val="24"/>
          <w:szCs w:val="24"/>
        </w:rPr>
        <w:t>813/1014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 Az alapképzési </w:t>
      </w: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765534" w:rsidRPr="00765534" w:rsidRDefault="00323EA3" w:rsidP="00323EA3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3">
        <w:rPr>
          <w:rFonts w:ascii="Times New Roman" w:hAnsi="Times New Roman" w:cs="Times New Roman"/>
          <w:sz w:val="24"/>
          <w:szCs w:val="24"/>
        </w:rPr>
        <w:t>A képzés célja sportszervező szakemberek képzése, akik képesek fejlesztő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A3">
        <w:rPr>
          <w:rFonts w:ascii="Times New Roman" w:hAnsi="Times New Roman" w:cs="Times New Roman"/>
          <w:sz w:val="24"/>
          <w:szCs w:val="24"/>
        </w:rPr>
        <w:t>szervező szerep betöltésére a sport területén sportszervezetekben, nevelési-oktatási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A3">
        <w:rPr>
          <w:rFonts w:ascii="Times New Roman" w:hAnsi="Times New Roman" w:cs="Times New Roman"/>
          <w:sz w:val="24"/>
          <w:szCs w:val="24"/>
        </w:rPr>
        <w:t>intézményekben, illetve civil szervezetekben, alkalmasak a rendelkezésre álló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A3">
        <w:rPr>
          <w:rFonts w:ascii="Times New Roman" w:hAnsi="Times New Roman" w:cs="Times New Roman"/>
          <w:sz w:val="24"/>
          <w:szCs w:val="24"/>
        </w:rPr>
        <w:t>erőforrások tervezésére, megszerzésére és vezetésére. Alkalmazzák a fizikai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A3">
        <w:rPr>
          <w:rFonts w:ascii="Times New Roman" w:hAnsi="Times New Roman" w:cs="Times New Roman"/>
          <w:sz w:val="24"/>
          <w:szCs w:val="24"/>
        </w:rPr>
        <w:t>aktivitás és a sporttevékenységek egészség- és életmódkultúrára gyakorolt komplex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A3">
        <w:rPr>
          <w:rFonts w:ascii="Times New Roman" w:hAnsi="Times New Roman" w:cs="Times New Roman"/>
          <w:sz w:val="24"/>
          <w:szCs w:val="24"/>
        </w:rPr>
        <w:t>hatását, vezetési és szakterületi jártasságuk segítségével hozzájárulnak a sport-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A3">
        <w:rPr>
          <w:rFonts w:ascii="Times New Roman" w:hAnsi="Times New Roman" w:cs="Times New Roman"/>
          <w:sz w:val="24"/>
          <w:szCs w:val="24"/>
        </w:rPr>
        <w:t>mentálhigiénés kultúra kialakításához, feltételeinek megteremtéséhez,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A3">
        <w:rPr>
          <w:rFonts w:ascii="Times New Roman" w:hAnsi="Times New Roman" w:cs="Times New Roman"/>
          <w:sz w:val="24"/>
          <w:szCs w:val="24"/>
        </w:rPr>
        <w:t>gazdagításához. Felkészültek tanulmányaik mesterképzésben történő folytatására.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B20C35" w:rsidRPr="00B20C3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23EA3">
        <w:rPr>
          <w:rFonts w:ascii="Times New Roman" w:hAnsi="Times New Roman" w:cs="Times New Roman"/>
          <w:b/>
          <w:sz w:val="24"/>
          <w:szCs w:val="24"/>
        </w:rPr>
        <w:t>sportszervező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Ismeri a testnevelés és a sportmozgalom célkitűzéseit, szervezeti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kapcsolatrendszerét. Birtokában van a sporttudomány és a szervezés-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vezetéstudomány alapvető szakmai szókincsének, kifejezési és fogalmazási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sajátosságainak anyanyelvén és legalább egy idegen nyelven.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Ismeri az alapvető sporttudományi, sportgazdasági, vezetéselméleti,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szervezéstudományi és projektmenedzsment módszereket, elméleteket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gyakorlatokat.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lastRenderedPageBreak/>
        <w:t>- Ismeri az emberi erőforrások testkultúra területén történő alkalmazásához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szükséges pedagógiai, pszichológiai, szociológiai törvényszerűségeket.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A sportszervezetek működéséhez, működtetéséhez szükséges gazdasági,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vezetéselméleti, és szervezéstudományi ismeretekkel rendelkezik.</w:t>
      </w:r>
    </w:p>
    <w:p w:rsidR="00B20C35" w:rsidRPr="00B20C35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Rendelkezik a sporttudomány és a gazdaságtudomány alapvető, átfogó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fogalmainak, elméleteinek, tényeinek, fejlődési jellegzetességeinek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összefüggéseinek ismeretével a releváns társadalmi, gazdasági szereplőkre,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funkciókra és folyamatokra, a társadalmi, gazdaság ágazati szerkezetére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komplex rendszerére vonatkozóan</w:t>
      </w:r>
    </w:p>
    <w:p w:rsidR="00B20C35" w:rsidRPr="00765534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Tisztában van a sportszervezetek struktúrájával, működésével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kapcsolatrendszerével, az érintett társadalmi, gazdasági szereplők viselkedését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meghatározó külső és belső környezeti tényezőkkel, a társadalmi,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viselkedés, döntések információs és motivációs tényezőivel.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Sportszervezetben szervezői tevékenységet tervez, szervez, irányít és ellenőriz.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Képes az elsajátított gazdasági, szervezési, vezetési és jogi ismeretek hatékony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alkalmazására.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Sportszervezetet vagy szervezeti egységét vezeti, működési folyamatait tervezi,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irányítja, az erőforrásokkal gazdálkodik.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Az élethosszig tartó tanulás révén az önfejlesztésre, az életpálya építésre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vonatkozóan önálló tervet, pályaképet dolgoz ki.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A tanult elméleteket és módszereket hatékonyan alkalmazza, következtetéseket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fogalmaz meg, javaslatokat tesz és döntéseket hoz.</w:t>
      </w:r>
    </w:p>
    <w:p w:rsidR="00B20C35" w:rsidRPr="00B20C35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Képes tudását folyamatosan és önállóan fejleszteni.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Fogékony az új információk befogadására, az új szakmai ismeretekre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módszertanokra, nyitott az új, önálló és együttműködést igénylő feladatok,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felelősségek vállalására.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Elkötelezett a sportszervezetek hatékony és eredményes gazdasági működtetése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iránt.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Projektekben, csoportos feladatvégzés esetén konstruktív, együttműködő,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 xml:space="preserve">kezdeményező, kész a hibák kijavítására, erre munkatársait is </w:t>
      </w:r>
      <w:proofErr w:type="spellStart"/>
      <w:r w:rsidRPr="00995713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995713">
        <w:rPr>
          <w:rFonts w:ascii="Times New Roman" w:hAnsi="Times New Roman" w:cs="Times New Roman"/>
          <w:sz w:val="24"/>
          <w:szCs w:val="24"/>
        </w:rPr>
        <w:t>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Nyitott az adott munkakör, munkaszervezet, sportszervezet tágabb gazdasági,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társadalmi környezetének változásai iránt, törekszik a változások követésére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megértésére.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Kötelességének tartja a szakterület szerint releváns, kapcsolódó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szakpolitikák, jogszabályok követését, alkalmazását, illetve betartását.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Elfogadja és elismeri az életpálya-tervezés fontosságát. Törekszik az életen 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tartó tanulásra a munka világában és azon kívül is.</w:t>
      </w:r>
    </w:p>
    <w:p w:rsidR="00765534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Törekszik mások véleményét, a sportágazati, regionális, nemzeti és európai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értékeket (ideértve a társadalmi, szociális és ökológiai, fenntarthatósági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szempontokat is) a döntések során felelősen figyelembe venni.</w:t>
      </w:r>
    </w:p>
    <w:p w:rsidR="00995713" w:rsidRPr="00765534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lastRenderedPageBreak/>
        <w:t>- Korszerű sportgazdasági szemlélettel, megfelelő kapcsolatteremtő,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problémafelismerő és -megoldó képességgel, valamint együttműködési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kommunikációs készséggel rendelkezik.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Feladatait általános felügyelet mellett, önállóan végzi és szervezi.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Felelősséget vállal a munkával és magatartásával kapcsolatos szakmai, jogi,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etikai normák és szabályok betartása terén.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Projektek, csoportmunkák, szervezeti egységek tagjaként a rá eső feladatokat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önállóan, felelősséggel végzi.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Felelősséget vállal elemzései, javaslatai, döntései következményeiért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szakpolitikák tekintetében is.</w:t>
      </w:r>
    </w:p>
    <w:p w:rsidR="00765534" w:rsidRPr="00765534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 xml:space="preserve">- Önállóan azonosítja képzési, fejlődési igényeit, önállóan és felelősséggel </w:t>
      </w:r>
      <w:proofErr w:type="gramStart"/>
      <w:r w:rsidRPr="00995713">
        <w:rPr>
          <w:rFonts w:ascii="Times New Roman" w:hAnsi="Times New Roman" w:cs="Times New Roman"/>
          <w:sz w:val="24"/>
          <w:szCs w:val="24"/>
        </w:rPr>
        <w:t>tervezi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és szükség szerint szervezi szakmai és általános fejlődését, beosztottjait is segíti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ebben.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 Az alapképzés jellemzői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8.1. Szakmai jellemzők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8.1.1. A szakképzetséghez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szak felépül szakdolgozat elkészítésével együtt: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sporttudomány 90-110 kredit;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gazdaságtudomány 30-50 kredit;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egészségtudomány 10-20 kredit;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- közismereti alapismeretek 10-20 kredit.</w:t>
      </w:r>
    </w:p>
    <w:p w:rsidR="00995713" w:rsidRPr="00995713" w:rsidRDefault="00995713" w:rsidP="009957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13">
        <w:rPr>
          <w:rFonts w:ascii="Times New Roman" w:hAnsi="Times New Roman" w:cs="Times New Roman"/>
          <w:b/>
          <w:sz w:val="24"/>
          <w:szCs w:val="24"/>
        </w:rPr>
        <w:t>8.2. A szakmai gyakorlat követelményei</w:t>
      </w:r>
    </w:p>
    <w:p w:rsidR="00765534" w:rsidRPr="00765534" w:rsidRDefault="00995713" w:rsidP="00995713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3">
        <w:rPr>
          <w:rFonts w:ascii="Times New Roman" w:hAnsi="Times New Roman" w:cs="Times New Roman"/>
          <w:sz w:val="24"/>
          <w:szCs w:val="24"/>
        </w:rPr>
        <w:t>A szakmai gyakorlat a képzési időszakhoz igazodó bontásban szervezett,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legalább 200 óra időtartamot elérő és 400 órát meg nem haladó, gyógyfürdőkben,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szállodákban, sportegyesületekben, fitnesztermekben, közművelődési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13">
        <w:rPr>
          <w:rFonts w:ascii="Times New Roman" w:hAnsi="Times New Roman" w:cs="Times New Roman"/>
          <w:sz w:val="24"/>
          <w:szCs w:val="24"/>
        </w:rPr>
        <w:t>intézményekben végzett gyakorlat. Kreditértéke 8 kredit a sporttudomány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5713">
        <w:rPr>
          <w:rFonts w:ascii="Times New Roman" w:hAnsi="Times New Roman" w:cs="Times New Roman"/>
          <w:sz w:val="24"/>
          <w:szCs w:val="24"/>
        </w:rPr>
        <w:t>tudományágon belül.</w:t>
      </w:r>
    </w:p>
    <w:sectPr w:rsidR="00765534" w:rsidRPr="0076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311DB0"/>
    <w:rsid w:val="00316136"/>
    <w:rsid w:val="00323EA3"/>
    <w:rsid w:val="003F6C17"/>
    <w:rsid w:val="00765534"/>
    <w:rsid w:val="00995713"/>
    <w:rsid w:val="00B20C35"/>
    <w:rsid w:val="00D401E5"/>
    <w:rsid w:val="00DD27BE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BDF0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2023-09-10T08:10:00Z</dcterms:created>
  <dcterms:modified xsi:type="dcterms:W3CDTF">2023-09-10T08:53:00Z</dcterms:modified>
</cp:coreProperties>
</file>