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EC35CA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5CA">
        <w:rPr>
          <w:rFonts w:ascii="Times New Roman" w:hAnsi="Times New Roman" w:cs="Times New Roman"/>
          <w:b/>
          <w:sz w:val="24"/>
          <w:szCs w:val="24"/>
        </w:rPr>
        <w:t>VIDÉKFEJLESZTÉSI AGRÁRMÉRNÖKI ALAPKÉPZÉSI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CA">
        <w:rPr>
          <w:rFonts w:ascii="Times New Roman" w:hAnsi="Times New Roman" w:cs="Times New Roman"/>
          <w:b/>
          <w:sz w:val="24"/>
          <w:szCs w:val="24"/>
        </w:rPr>
        <w:t>SZAK</w:t>
      </w:r>
    </w:p>
    <w:p w:rsidR="00765534" w:rsidRPr="00765534" w:rsidRDefault="00765534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D401E5" w:rsidRPr="00D401E5">
        <w:rPr>
          <w:rFonts w:ascii="Times New Roman" w:hAnsi="Times New Roman" w:cs="Times New Roman"/>
          <w:sz w:val="24"/>
          <w:szCs w:val="24"/>
        </w:rPr>
        <w:t>vidékfejlesztési agrármérnöki (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D401E5" w:rsidRP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1E5" w:rsidRPr="00D401E5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D401E5" w:rsidRPr="00D401E5">
        <w:rPr>
          <w:rFonts w:ascii="Times New Roman" w:hAnsi="Times New Roman" w:cs="Times New Roman"/>
          <w:sz w:val="24"/>
          <w:szCs w:val="24"/>
        </w:rPr>
        <w:t>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D401E5" w:rsidRPr="00D401E5" w:rsidRDefault="00D401E5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D401E5">
        <w:rPr>
          <w:rFonts w:ascii="Times New Roman" w:hAnsi="Times New Roman" w:cs="Times New Roman"/>
          <w:sz w:val="24"/>
          <w:szCs w:val="24"/>
        </w:rPr>
        <w:t>- végzettségi szint: alap- (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Pr="00D40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D401E5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401E5">
        <w:rPr>
          <w:rFonts w:ascii="Times New Roman" w:hAnsi="Times New Roman" w:cs="Times New Roman"/>
          <w:sz w:val="24"/>
          <w:szCs w:val="24"/>
        </w:rPr>
        <w:t>-) fokozat</w:t>
      </w:r>
    </w:p>
    <w:p w:rsidR="00D401E5" w:rsidRPr="00D401E5" w:rsidRDefault="00D401E5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D401E5">
        <w:rPr>
          <w:rFonts w:ascii="Times New Roman" w:hAnsi="Times New Roman" w:cs="Times New Roman"/>
          <w:sz w:val="24"/>
          <w:szCs w:val="24"/>
        </w:rPr>
        <w:t>- szakképzettség: vidékfejlesztési agrármérnök</w:t>
      </w:r>
    </w:p>
    <w:p w:rsidR="00311DB0" w:rsidRPr="00765534" w:rsidRDefault="00D401E5" w:rsidP="00D401E5">
      <w:pPr>
        <w:jc w:val="both"/>
        <w:rPr>
          <w:rFonts w:ascii="Times New Roman" w:hAnsi="Times New Roman" w:cs="Times New Roman"/>
          <w:sz w:val="24"/>
          <w:szCs w:val="24"/>
        </w:rPr>
      </w:pPr>
      <w:r w:rsidRPr="00D401E5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4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1E5">
        <w:rPr>
          <w:rFonts w:ascii="Times New Roman" w:hAnsi="Times New Roman" w:cs="Times New Roman"/>
          <w:sz w:val="24"/>
          <w:szCs w:val="24"/>
        </w:rPr>
        <w:t>Engineer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agrár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4. A képzési idő félévekben:</w:t>
      </w:r>
      <w:r w:rsidRPr="00765534">
        <w:rPr>
          <w:rFonts w:ascii="Times New Roman" w:hAnsi="Times New Roman" w:cs="Times New Roman"/>
          <w:sz w:val="24"/>
          <w:szCs w:val="24"/>
        </w:rPr>
        <w:t xml:space="preserve"> 7 félév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5. Az alapfokozat megszerzéséhez összegyűjtendő kreditek száma: </w:t>
      </w:r>
      <w:r w:rsidRPr="00765534">
        <w:rPr>
          <w:rFonts w:ascii="Times New Roman" w:hAnsi="Times New Roman" w:cs="Times New Roman"/>
          <w:sz w:val="24"/>
          <w:szCs w:val="24"/>
        </w:rPr>
        <w:t>180+30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szak orientációja: kiegyensúlyozott (40-60 százalék)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szakdolgozat elkészítéséhez rendelt kreditérték: 15 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intézményen kívüli összefüggő gyakorlati képzés minimális kreditértéke: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34">
        <w:rPr>
          <w:rFonts w:ascii="Times New Roman" w:hAnsi="Times New Roman" w:cs="Times New Roman"/>
          <w:sz w:val="24"/>
          <w:szCs w:val="24"/>
        </w:rPr>
        <w:t>kredit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6. A szakképzettség képzési területek egységes osztályozási rendszere szerinti tanulmányi területi besorolása: </w:t>
      </w:r>
      <w:r w:rsidRPr="00B20C35">
        <w:rPr>
          <w:rFonts w:ascii="Times New Roman" w:hAnsi="Times New Roman" w:cs="Times New Roman"/>
          <w:sz w:val="24"/>
          <w:szCs w:val="24"/>
        </w:rPr>
        <w:t>6</w:t>
      </w:r>
      <w:r w:rsidR="00B20C35" w:rsidRPr="00B20C35">
        <w:rPr>
          <w:rFonts w:ascii="Times New Roman" w:hAnsi="Times New Roman" w:cs="Times New Roman"/>
          <w:sz w:val="24"/>
          <w:szCs w:val="24"/>
        </w:rPr>
        <w:t>21/0811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 Az alapképzési </w:t>
      </w: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765534" w:rsidRP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A képzés célja olyan vidékfejlesztési agrármérnökök képzése, akik képesek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termeléssel, szolgáltatással, szaktanácsadással összefüggő szervezési, irányítási,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adminisztratív és logisztikai, valamint termelési feladatok ellátására. Az elsajátított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agrártudományi, ökonómiai, menedzsment, üzemtani, elemzési-tanácsadási, agrár-kereskedelmi, agrármarketing, környezetvédelmi, regionális és térségi ismereteik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birtokában, valamint a szakigazgatási feladatok és az agrárgazdaság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kapcsolatrendszerének ismeretében képesek a munkaerő-piaci elvárásoknak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megfelelő szakmai munka végzésére. Rendelkeznek a vidékfejlesztés európai uniós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normák szerinti értelmezéséhez, vidékfejlesztési programok tervezéséhez,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lebonyolításához szükséges szakismeretekkel. Felkészültek tanulmányaik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mesterképzésben való folytatására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B20C35" w:rsidRPr="00B20C35">
        <w:rPr>
          <w:rFonts w:ascii="Times New Roman" w:hAnsi="Times New Roman" w:cs="Times New Roman"/>
          <w:b/>
          <w:sz w:val="24"/>
          <w:szCs w:val="24"/>
        </w:rPr>
        <w:t>A vidékfejlesztési agrármérnök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mezőgazdasági termelés és az agrárgazdaság egészére vonatkozó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vidékfejlesztési térbeli alapfogalmakat, tényeket, főbb jellegzetességeket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összefüggéseket, a releváns agrárgazdasági szereplőket, funkciókat és folyamatokat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hazai és nemzetközi szinten.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az élelmiszerlánc-biztonság alapvető összefüggéseit.</w:t>
      </w:r>
    </w:p>
    <w:p w:rsid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lastRenderedPageBreak/>
        <w:t>- Rendelkezik a vidékfejlesztés és mezőgazdaság szakterületén az alapvető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és etikai szabályok ismeretével.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az agrárgazdaságot és vidékfejlesztést működtető intézményhálózatot,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valamint a hozzá kapcsolódó hazai és nemzetközi jogszabályi hátteret.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vidékfejlesztésben és az agráriumban végbemenő folyamatok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közgazdasági, pénzügyi összefüggéseit, kölcsönhatásait.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Tájékozott az agrár- és vidékfejlesztési politika hazai és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funkcióiban és összefüggéseiben.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vidékfejlesztésben alkalmazható menedzsmentismereteket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gazdálkodó egység méretétől függetlenül.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vidékfejlesztési és mezőgazdasági problémák azonosításához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szükséges statisztikai módszereket, a releváns információgyűjtési, elemzési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probléma-megoldási metódusokat, marketing folyamatokat.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az agrárgazdaság tervezési, termelésprogramozási, kereskedelmi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logisztikai módszerei, ismeri az élelmiszerlánc folyamatait és szereplőit.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vidékfejlesztés szakmai szókincsét, annak sajátosságait, a hatékony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kommunikáció formáit, módszereit és eszközeit.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vidékfejlesztési problémák megoldásához szükséges fenntartható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agrárgazdálkodási termelési feladatok egészségszempontú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megoldásait.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mezőgazdasági (növénytermesztési, állattenyésztési, kertészeti)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ágazatok tereléséhez kapcsolódó természeti és műszaki összefüggéseket.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vidéki társadalmi változásokat, azok összefüggéseit és a vidék-társadalom-mezőgazdaság egymásra hatásának aspektusait.</w:t>
      </w:r>
    </w:p>
    <w:p w:rsidR="00B20C35" w:rsidRP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 a korszerű vezetéselméleti és szervezetirányítási irányokat,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munkaszervezetek hatékonyságának és egészséget támogató voltának erősítése</w:t>
      </w:r>
      <w:r w:rsidR="0006545C"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érdekében.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Képes a vidékfejlesztés és az agrárium területén önálló szakmailag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megalapozott álláspont kialakítására és annak átadására.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 xml:space="preserve">- Képes a vidékfejlesztés, az agrárium és </w:t>
      </w:r>
      <w:proofErr w:type="gramStart"/>
      <w:r w:rsidRPr="00B20C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0C35">
        <w:rPr>
          <w:rFonts w:ascii="Times New Roman" w:hAnsi="Times New Roman" w:cs="Times New Roman"/>
          <w:sz w:val="24"/>
          <w:szCs w:val="24"/>
        </w:rPr>
        <w:t xml:space="preserve"> környezetvédelem területén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 xml:space="preserve">komplexen átlátni a szakmai </w:t>
      </w:r>
      <w:proofErr w:type="spellStart"/>
      <w:r w:rsidRPr="00B20C35">
        <w:rPr>
          <w:rFonts w:ascii="Times New Roman" w:hAnsi="Times New Roman" w:cs="Times New Roman"/>
          <w:sz w:val="24"/>
          <w:szCs w:val="24"/>
        </w:rPr>
        <w:t>előrelépéshez</w:t>
      </w:r>
      <w:proofErr w:type="spellEnd"/>
      <w:r w:rsidRPr="00B20C35">
        <w:rPr>
          <w:rFonts w:ascii="Times New Roman" w:hAnsi="Times New Roman" w:cs="Times New Roman"/>
          <w:sz w:val="24"/>
          <w:szCs w:val="24"/>
        </w:rPr>
        <w:t xml:space="preserve"> szükséges feltételrendszert.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Képes vidékfejlesztési programok megtervezésére, lebonyolítására, erőforrások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elosztására, szakmai döntéseket megalapozó javaslatok kidolgozásában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részvételre, következtetések levonására, nemcsak operatív szinten.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Ismeri, érti és alkalmazza a környezet és természet megóvásának alapelveit,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azok vidékfejlesztéssel kapcsolatos előírásait.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Képes a vidékfejlesztéssel kapcsolatos idegen nyelvű információk megértésére,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és speciális szakkifejezéseinek aktív alkalmazására.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lastRenderedPageBreak/>
        <w:t>- Képes az írásbeli és szóbeli kommunikációt segítő eszközök hatékony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alkalmazására, felismeri az IT nyújtotta lehetőségek használatának előnyeit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hátrányait, ha szükséges, képes ezek tudatos és szakszerű használatára.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Képes a vidékfejlesztéshez kapcsolatos agrármérnöki feladatok ellátására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 xml:space="preserve">ehhez szükséges informatikai </w:t>
      </w:r>
      <w:proofErr w:type="gramStart"/>
      <w:r w:rsidRPr="00B20C35">
        <w:rPr>
          <w:rFonts w:ascii="Times New Roman" w:hAnsi="Times New Roman" w:cs="Times New Roman"/>
          <w:sz w:val="24"/>
          <w:szCs w:val="24"/>
        </w:rPr>
        <w:t>(adatbázis</w:t>
      </w:r>
      <w:proofErr w:type="gramEnd"/>
      <w:r w:rsidRPr="00B20C35">
        <w:rPr>
          <w:rFonts w:ascii="Times New Roman" w:hAnsi="Times New Roman" w:cs="Times New Roman"/>
          <w:sz w:val="24"/>
          <w:szCs w:val="24"/>
        </w:rPr>
        <w:t xml:space="preserve"> kezelés, programalkalmazás) ismeretek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alkalmazására.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Képes az emberi egészséget, az élelmiszerlánc-biztonságot támogató,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környezetbarát megoldások előnyben részesítésére.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Nyitott a vidékfejlesztés és a kapcsolódó tudományterületek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szerepének képviseletére.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Vidékfejlesztési kérdésekben kezdeményező, fogékony az újdonságokra.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Befogadó mások véleménye, a vidékfejlesztés ágazati, regionális, nemzeti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európai értékei iránt.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Fogékony a környezettudatosság és az emberi egészség iránt, és érzékeny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vidékgazdasággal kapcsolatosan felmerülő problémákra.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Együttműködési szándékkal közeledik a felmerülő vidékfejlesztési,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minőségbiztosítási problémák megoldásához.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Nyitott a tértudományok alapvető eredményeinek és jellemzőinek hiteles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közvetítésére szakmai és nem szakmai célcsoportok számára egyaránt.</w:t>
      </w:r>
    </w:p>
    <w:p w:rsidR="00765534" w:rsidRP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Nyitott a (családi) gazdaságok menedzsm</w:t>
      </w:r>
      <w:r>
        <w:rPr>
          <w:rFonts w:ascii="Times New Roman" w:hAnsi="Times New Roman" w:cs="Times New Roman"/>
          <w:sz w:val="24"/>
          <w:szCs w:val="24"/>
        </w:rPr>
        <w:t>entjére.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Felelősségtudata a magatartásával kapcsolatos szakmai, jogi, etikai,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egészségszempontú normákat, szabályokat illetően is megnyilvánul.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Önállóan tervezi meg saját szakmai előmenetelét.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A termelés-szervezeti egységek középszintjén önállóan gyakorolja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menedzsment funkciókat, döntéseiért felelősséget vállal.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Felelősséget vállal a saját és az irányítása alatt álló munkatársak munkájáért.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Felelősséggel vállalja nyilatkozatainak, véleményének következményeit.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Vidékfejlesztésre vonatkozó ismeretek és módszerek alapján részletes önálló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elemzést, alapvető összefüggések feltárását végzi, önálló következtetéseket von le.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Szakmai irányítás mellett képes vidékfejlesztési kutatási projektben a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részfeladatainak operatív szinten történő, közvetlen irányítására.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Önállóan képes a gazdálkodásirányítási folyamatok tervezésére, beszerzési,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értékesítési folyamatok irányítására.</w:t>
      </w:r>
    </w:p>
    <w:p w:rsidR="00765534" w:rsidRP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Felelősséget vállal a szakvéleményében közölt megállapításokért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döntéseiért, az általa, illetve irányítása alatt végzett munkafolyam</w:t>
      </w:r>
      <w:r>
        <w:rPr>
          <w:rFonts w:ascii="Times New Roman" w:hAnsi="Times New Roman" w:cs="Times New Roman"/>
          <w:sz w:val="24"/>
          <w:szCs w:val="24"/>
        </w:rPr>
        <w:t>atokért.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lastRenderedPageBreak/>
        <w:t>8. Az alapképzés jellemzői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8.1. Szakmai jellemzők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8.1.1.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szak felépül: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0C35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B20C35">
        <w:rPr>
          <w:rFonts w:ascii="Times New Roman" w:hAnsi="Times New Roman" w:cs="Times New Roman"/>
          <w:sz w:val="24"/>
          <w:szCs w:val="24"/>
        </w:rPr>
        <w:t xml:space="preserve"> alapismeretek (</w:t>
      </w:r>
      <w:proofErr w:type="spellStart"/>
      <w:r w:rsidRPr="00B20C35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B20C35">
        <w:rPr>
          <w:rFonts w:ascii="Times New Roman" w:hAnsi="Times New Roman" w:cs="Times New Roman"/>
          <w:sz w:val="24"/>
          <w:szCs w:val="24"/>
        </w:rPr>
        <w:t>, jogi és közigazgatási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ismeretkörök a gazdasági folyamatok megértéséhez, elsajátításához) 25-35 kredit,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amelyből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gazdaságmatematikai, informatikai ismeretek 5-15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közgazdaságtani, statisztikai ismeretek 10-15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agrár- és gazdasági jogi ismeretek, közigazgatási alapismeretek 5-15 kredit;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agrártechnológiai és agrár-természettudományi alapismeretek (az egyes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mezőgazdasági ágazatok termelési folyamataihoz szükséges agrár-természettudományi és mezőgazdasági alapismeretek) 35-45 kredit, amelyből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növénytermesztési, kertészeti, állattenyésztési, élelmiszerlánc-biztonsági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alapismeretek 15-25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mezőgazdasági műszaki alapismeretek 4-10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talajvédelmi, vízgazdálkodási, környezetgazdálkodási ismeretek 4-15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agrártermelés természettudományi alapismeretek 4-15 kredit;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agrárgazdasági és vállalkozási alapismeretek (a gazdasági, agrárpolitikai,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vállalkozástervezési folyamatok megértéséhez szükséges agrárgazdasági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vállalkozásfejlesztési ismeretek) 35-45 kredit, amelyből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földhasználat, integrációs, agrár- és birtokpolitikai ismeretek 4-10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 xml:space="preserve">- természeti erőforrások, </w:t>
      </w:r>
      <w:proofErr w:type="spellStart"/>
      <w:r w:rsidRPr="00B20C35">
        <w:rPr>
          <w:rFonts w:ascii="Times New Roman" w:hAnsi="Times New Roman" w:cs="Times New Roman"/>
          <w:sz w:val="24"/>
          <w:szCs w:val="24"/>
        </w:rPr>
        <w:t>fenntarható</w:t>
      </w:r>
      <w:proofErr w:type="spellEnd"/>
      <w:r w:rsidRPr="00B20C35">
        <w:rPr>
          <w:rFonts w:ascii="Times New Roman" w:hAnsi="Times New Roman" w:cs="Times New Roman"/>
          <w:sz w:val="24"/>
          <w:szCs w:val="24"/>
        </w:rPr>
        <w:t xml:space="preserve"> vidékfejlesztés, gazdaságtani ismeretek 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pénzügy és számviteli, pályázati, támogatási ismeretek 5-15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mezőgazdasági üzemtani ismeretek 5-15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szaktanácsadási és agrárkereskedelmi ismeretek 5-10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marketing, logisztikai ismeretek 5-10 kredit;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regionális és vidékfejlesztési alapismeretek (a vidéki tér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összefüggéseinek megértéséhez szükséges regionális és vidékfejlesztési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ismeretkörök) 35-45 kredit, amelyből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regionális gazdaságtani és vidékpolitikai ismeretek 5-15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regionális elemzési módszerek ismeretei 4-10 kredit,</w:t>
      </w:r>
    </w:p>
    <w:p w:rsid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vidékfejlesztési ismeretek 4-15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területi és projekttervezési ismeretek 4-10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menedzsment és emberi erőforrás gazdálkodási ismeretek 5-10 kredit.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lastRenderedPageBreak/>
        <w:t>8.1.2. A vidékgazdaság működésének, annak gazdasági-,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összefüggéseinek elméleti és gyakorlati kérdéseihez kapcsolódó, választható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speciális ismeretek 25-35 kredit, amelyből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speciális térinformatikai ismeretek 5-8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vállalatirányítási és szervezési ismeretek 5-8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vidék- és civilbiztonsági ismeretek 5-8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környezetvédelmi és politikai ismeretek 5-8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közösségfejlesztési, szociológiai ismeretek 5-8 kredit,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- versenyképesség fejlesztési ismeretek 5-8 kredit.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8.2. A szakmai gyakorlat követelményei</w:t>
      </w:r>
    </w:p>
    <w:p w:rsidR="00765534" w:rsidRPr="00765534" w:rsidRDefault="00B20C35" w:rsidP="00B20C35">
      <w:pPr>
        <w:jc w:val="both"/>
        <w:rPr>
          <w:rFonts w:ascii="Times New Roman" w:hAnsi="Times New Roman" w:cs="Times New Roman"/>
          <w:sz w:val="24"/>
          <w:szCs w:val="24"/>
        </w:rPr>
      </w:pPr>
      <w:r w:rsidRPr="00B20C35">
        <w:rPr>
          <w:rFonts w:ascii="Times New Roman" w:hAnsi="Times New Roman" w:cs="Times New Roman"/>
          <w:sz w:val="24"/>
          <w:szCs w:val="24"/>
        </w:rPr>
        <w:t>A szakmai gyakorlat két részből tevődik össze: a szakmai elméleti képzéshez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kapcsolódóan összesen, legalább három hét gyakorlati képzésből, valamint 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félévig (tizenkettő-tizenöt hétig) tartó szakmai gyakorlatból áll, amely külső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C35">
        <w:rPr>
          <w:rFonts w:ascii="Times New Roman" w:hAnsi="Times New Roman" w:cs="Times New Roman"/>
          <w:sz w:val="24"/>
          <w:szCs w:val="24"/>
        </w:rPr>
        <w:t>gyakorlati helyen is megszervez</w:t>
      </w:r>
      <w:r w:rsidR="0006545C">
        <w:rPr>
          <w:rFonts w:ascii="Times New Roman" w:hAnsi="Times New Roman" w:cs="Times New Roman"/>
          <w:sz w:val="24"/>
          <w:szCs w:val="24"/>
        </w:rPr>
        <w:t>hető.</w:t>
      </w:r>
      <w:bookmarkStart w:id="0" w:name="_GoBack"/>
      <w:bookmarkEnd w:id="0"/>
    </w:p>
    <w:sectPr w:rsidR="00765534" w:rsidRPr="0076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6545C"/>
    <w:rsid w:val="00311DB0"/>
    <w:rsid w:val="00316136"/>
    <w:rsid w:val="00765534"/>
    <w:rsid w:val="00B20C35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3EFE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1254</Words>
  <Characters>8657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2023-09-10T08:02:00Z</dcterms:created>
  <dcterms:modified xsi:type="dcterms:W3CDTF">2023-09-10T12:45:00Z</dcterms:modified>
</cp:coreProperties>
</file>